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4CBC" w14:textId="77777777" w:rsidR="008D7ECA" w:rsidRDefault="008D7ECA" w:rsidP="008D7ECA">
      <w:pPr>
        <w:jc w:val="center"/>
        <w:rPr>
          <w:sz w:val="28"/>
          <w:szCs w:val="28"/>
        </w:rPr>
      </w:pPr>
    </w:p>
    <w:p w14:paraId="0276D2FE" w14:textId="77777777" w:rsidR="008D7ECA" w:rsidRDefault="008D7ECA" w:rsidP="008D7ECA">
      <w:pPr>
        <w:jc w:val="center"/>
        <w:rPr>
          <w:sz w:val="28"/>
          <w:szCs w:val="28"/>
        </w:rPr>
      </w:pPr>
    </w:p>
    <w:p w14:paraId="23891625" w14:textId="77777777" w:rsidR="008D7ECA" w:rsidRDefault="008D7ECA" w:rsidP="008D7ECA">
      <w:pPr>
        <w:jc w:val="center"/>
        <w:rPr>
          <w:sz w:val="28"/>
          <w:szCs w:val="28"/>
        </w:rPr>
      </w:pPr>
    </w:p>
    <w:p w14:paraId="5D2341F0" w14:textId="77777777" w:rsidR="008D7ECA" w:rsidRDefault="008D7ECA" w:rsidP="008D7ECA">
      <w:pPr>
        <w:jc w:val="center"/>
        <w:rPr>
          <w:sz w:val="28"/>
          <w:szCs w:val="28"/>
        </w:rPr>
      </w:pPr>
    </w:p>
    <w:p w14:paraId="2CA58362" w14:textId="77777777" w:rsidR="008D7ECA" w:rsidRDefault="008D7ECA" w:rsidP="008D7ECA">
      <w:pPr>
        <w:jc w:val="center"/>
        <w:rPr>
          <w:sz w:val="28"/>
          <w:szCs w:val="28"/>
        </w:rPr>
      </w:pPr>
    </w:p>
    <w:p w14:paraId="64AE0F5B" w14:textId="77777777" w:rsidR="008D7ECA" w:rsidRDefault="008D7ECA" w:rsidP="008D7ECA">
      <w:pPr>
        <w:jc w:val="center"/>
        <w:rPr>
          <w:sz w:val="28"/>
          <w:szCs w:val="28"/>
        </w:rPr>
      </w:pPr>
    </w:p>
    <w:p w14:paraId="048FFE36" w14:textId="77777777" w:rsidR="008D7ECA" w:rsidRDefault="008D7ECA" w:rsidP="008D7ECA">
      <w:pPr>
        <w:jc w:val="center"/>
        <w:rPr>
          <w:sz w:val="28"/>
          <w:szCs w:val="28"/>
        </w:rPr>
      </w:pPr>
    </w:p>
    <w:p w14:paraId="23182387" w14:textId="77777777" w:rsidR="008D7ECA" w:rsidRDefault="008D7ECA" w:rsidP="008D7ECA">
      <w:pPr>
        <w:jc w:val="center"/>
        <w:rPr>
          <w:sz w:val="28"/>
          <w:szCs w:val="28"/>
        </w:rPr>
      </w:pPr>
    </w:p>
    <w:p w14:paraId="7017B793" w14:textId="77777777" w:rsidR="008D7ECA" w:rsidRDefault="008D7ECA" w:rsidP="008D7ECA">
      <w:pPr>
        <w:jc w:val="center"/>
        <w:rPr>
          <w:sz w:val="28"/>
          <w:szCs w:val="28"/>
        </w:rPr>
      </w:pPr>
    </w:p>
    <w:p w14:paraId="58EA71D2" w14:textId="77777777" w:rsidR="008D7ECA" w:rsidRDefault="008D7ECA" w:rsidP="008D7ECA">
      <w:pPr>
        <w:jc w:val="center"/>
        <w:rPr>
          <w:sz w:val="28"/>
          <w:szCs w:val="28"/>
        </w:rPr>
      </w:pPr>
    </w:p>
    <w:p w14:paraId="351D6306" w14:textId="77777777" w:rsidR="008D7ECA" w:rsidRDefault="008D7ECA" w:rsidP="008D7ECA">
      <w:pPr>
        <w:jc w:val="center"/>
        <w:rPr>
          <w:sz w:val="28"/>
          <w:szCs w:val="28"/>
        </w:rPr>
      </w:pPr>
    </w:p>
    <w:p w14:paraId="436CBFEF" w14:textId="77777777" w:rsidR="008D7ECA" w:rsidRDefault="008D7ECA" w:rsidP="008D7ECA">
      <w:pPr>
        <w:jc w:val="center"/>
        <w:rPr>
          <w:sz w:val="28"/>
          <w:szCs w:val="28"/>
        </w:rPr>
      </w:pPr>
    </w:p>
    <w:p w14:paraId="3E0C1D19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71C529C9" w14:textId="77777777" w:rsidR="008D7ECA" w:rsidRDefault="008D7ECA" w:rsidP="008D7ECA">
      <w:pPr>
        <w:jc w:val="center"/>
        <w:rPr>
          <w:sz w:val="28"/>
          <w:szCs w:val="28"/>
        </w:rPr>
      </w:pPr>
    </w:p>
    <w:p w14:paraId="33E0FED4" w14:textId="77777777" w:rsidR="008D7ECA" w:rsidRDefault="008D7ECA" w:rsidP="008D7ECA">
      <w:pPr>
        <w:jc w:val="center"/>
        <w:rPr>
          <w:sz w:val="28"/>
          <w:szCs w:val="28"/>
        </w:rPr>
      </w:pPr>
    </w:p>
    <w:p w14:paraId="599CD9C4" w14:textId="77777777" w:rsidR="008D7ECA" w:rsidRPr="00FD1C81" w:rsidRDefault="008D7ECA" w:rsidP="00FD1C81">
      <w:pPr>
        <w:jc w:val="center"/>
        <w:rPr>
          <w:sz w:val="32"/>
          <w:szCs w:val="32"/>
        </w:rPr>
      </w:pPr>
    </w:p>
    <w:p w14:paraId="715B0A5E" w14:textId="77777777" w:rsidR="008D7ECA" w:rsidRPr="00FD1C81" w:rsidRDefault="008D7ECA" w:rsidP="00FD1C81">
      <w:pPr>
        <w:jc w:val="center"/>
        <w:rPr>
          <w:b/>
          <w:bCs/>
          <w:sz w:val="32"/>
          <w:szCs w:val="32"/>
        </w:rPr>
      </w:pPr>
      <w:bookmarkStart w:id="0" w:name="_Hlk88504146"/>
      <w:r w:rsidRPr="00FD1C81">
        <w:rPr>
          <w:b/>
          <w:bCs/>
          <w:sz w:val="32"/>
          <w:szCs w:val="32"/>
        </w:rPr>
        <w:t>«Оптоэлектроника»</w:t>
      </w:r>
    </w:p>
    <w:p w14:paraId="4CA9B401" w14:textId="77777777" w:rsidR="008D7ECA" w:rsidRPr="00FD1C81" w:rsidRDefault="008D7ECA" w:rsidP="00FD1C81">
      <w:pPr>
        <w:jc w:val="center"/>
        <w:rPr>
          <w:b/>
          <w:bCs/>
          <w:sz w:val="32"/>
          <w:szCs w:val="32"/>
        </w:rPr>
      </w:pPr>
    </w:p>
    <w:p w14:paraId="256B6DF2" w14:textId="1B9CC97C" w:rsidR="008D7ECA" w:rsidRPr="00FD1C81" w:rsidRDefault="008D7ECA" w:rsidP="00FD1C81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 xml:space="preserve">«ОЕ2217 – </w:t>
      </w:r>
      <w:r w:rsidR="00FD1C81" w:rsidRPr="00FD1C81">
        <w:rPr>
          <w:b/>
          <w:bCs/>
          <w:sz w:val="32"/>
          <w:szCs w:val="32"/>
        </w:rPr>
        <w:t>Промышленная электроника и системы управления</w:t>
      </w:r>
      <w:r w:rsidRPr="00FD1C81">
        <w:rPr>
          <w:b/>
          <w:bCs/>
          <w:sz w:val="32"/>
          <w:szCs w:val="32"/>
        </w:rPr>
        <w:t>»,</w:t>
      </w:r>
    </w:p>
    <w:p w14:paraId="25659FC1" w14:textId="3A0B55D0" w:rsidR="008D7ECA" w:rsidRPr="00FD1C81" w:rsidRDefault="008D7ECA" w:rsidP="00FD1C81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3 курс, к/о.</w:t>
      </w:r>
    </w:p>
    <w:bookmarkEnd w:id="0"/>
    <w:p w14:paraId="46AE637D" w14:textId="77777777" w:rsidR="008D7ECA" w:rsidRPr="00FD1C81" w:rsidRDefault="008D7ECA" w:rsidP="008D7ECA">
      <w:pPr>
        <w:jc w:val="center"/>
        <w:rPr>
          <w:b/>
          <w:bCs/>
          <w:sz w:val="32"/>
          <w:szCs w:val="32"/>
        </w:rPr>
      </w:pPr>
    </w:p>
    <w:p w14:paraId="2B2B8AFA" w14:textId="6074F21C" w:rsidR="008D7ECA" w:rsidRPr="00FD1C81" w:rsidRDefault="008D7ECA" w:rsidP="008D7ECA">
      <w:pPr>
        <w:jc w:val="center"/>
        <w:rPr>
          <w:b/>
          <w:sz w:val="32"/>
          <w:szCs w:val="32"/>
        </w:rPr>
      </w:pPr>
      <w:r w:rsidRPr="00FD1C81">
        <w:rPr>
          <w:b/>
          <w:sz w:val="32"/>
          <w:szCs w:val="32"/>
        </w:rPr>
        <w:t>Количество студентов – 49.</w:t>
      </w:r>
    </w:p>
    <w:p w14:paraId="407F671F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A3E2FB" w14:textId="77777777" w:rsidR="008D7ECA" w:rsidRDefault="008D7ECA" w:rsidP="008D7ECA">
      <w:pPr>
        <w:jc w:val="center"/>
        <w:rPr>
          <w:sz w:val="28"/>
          <w:szCs w:val="28"/>
        </w:rPr>
      </w:pPr>
    </w:p>
    <w:p w14:paraId="1447A568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1BA141C1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14643AB8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642D61C2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3C0C432B" w14:textId="77777777" w:rsidR="008D7ECA" w:rsidRDefault="008D7ECA" w:rsidP="008D7ECA">
      <w:pPr>
        <w:jc w:val="center"/>
        <w:rPr>
          <w:sz w:val="28"/>
          <w:szCs w:val="28"/>
        </w:rPr>
      </w:pPr>
    </w:p>
    <w:p w14:paraId="3D798D7B" w14:textId="77777777" w:rsidR="008D7ECA" w:rsidRDefault="008D7ECA" w:rsidP="008D7ECA">
      <w:pPr>
        <w:jc w:val="center"/>
        <w:rPr>
          <w:sz w:val="28"/>
          <w:szCs w:val="28"/>
        </w:rPr>
      </w:pPr>
    </w:p>
    <w:p w14:paraId="7B357EBF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4E4C6823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6443DF34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1AD6BB97" w14:textId="77777777" w:rsidR="008D7ECA" w:rsidRDefault="008D7ECA" w:rsidP="008D7ECA">
      <w:pPr>
        <w:jc w:val="center"/>
        <w:rPr>
          <w:sz w:val="28"/>
          <w:szCs w:val="28"/>
        </w:rPr>
      </w:pPr>
    </w:p>
    <w:p w14:paraId="3AE74056" w14:textId="77777777" w:rsidR="008D7ECA" w:rsidRDefault="008D7ECA" w:rsidP="008D7ECA">
      <w:pPr>
        <w:jc w:val="center"/>
        <w:rPr>
          <w:sz w:val="28"/>
          <w:szCs w:val="28"/>
        </w:rPr>
      </w:pPr>
    </w:p>
    <w:p w14:paraId="549BEAB9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7C889FFB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206E6C27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4737D355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43B34270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4F08A55E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19BCE975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экзамена.</w:t>
      </w:r>
    </w:p>
    <w:p w14:paraId="7F54ECF7" w14:textId="77777777" w:rsidR="008D7ECA" w:rsidRDefault="008D7ECA" w:rsidP="008D7ECA">
      <w:pPr>
        <w:jc w:val="center"/>
        <w:rPr>
          <w:sz w:val="28"/>
          <w:szCs w:val="28"/>
        </w:rPr>
      </w:pPr>
    </w:p>
    <w:p w14:paraId="7813BA29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D9AF9B" w14:textId="77777777" w:rsidR="008D7ECA" w:rsidRDefault="008D7ECA" w:rsidP="008D7ECA">
      <w:pPr>
        <w:jc w:val="center"/>
        <w:rPr>
          <w:sz w:val="28"/>
          <w:szCs w:val="28"/>
        </w:rPr>
      </w:pPr>
    </w:p>
    <w:p w14:paraId="653298C2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611B474E" w14:textId="77777777" w:rsidR="008D7ECA" w:rsidRDefault="008D7ECA" w:rsidP="008D7ECA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8D7ECA" w:rsidRPr="00FD1C81" w14:paraId="4308CD46" w14:textId="77777777" w:rsidTr="00FB2D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6CB3" w14:textId="77777777" w:rsidR="008D7ECA" w:rsidRDefault="008D7ECA" w:rsidP="00FB2D9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869" w14:textId="77777777" w:rsidR="008D7ECA" w:rsidRDefault="008D7ECA" w:rsidP="00FB2D9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2F0D87E0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35226D39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04C4FD2D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1431562E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3C3EA58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4E01FE52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3D866D26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69163114" w14:textId="77777777" w:rsidR="008D7ECA" w:rsidRDefault="008D7ECA" w:rsidP="00FB2D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1365CA26" w14:textId="77777777" w:rsidR="008D7ECA" w:rsidRDefault="008D7ECA" w:rsidP="00FB2D9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3B7DC7B" w14:textId="77777777" w:rsidR="008D7ECA" w:rsidRDefault="008D7ECA" w:rsidP="008D7ECA">
      <w:pPr>
        <w:jc w:val="center"/>
        <w:rPr>
          <w:sz w:val="28"/>
          <w:szCs w:val="28"/>
          <w:lang w:val="en-US"/>
        </w:rPr>
      </w:pPr>
    </w:p>
    <w:p w14:paraId="7F9243A8" w14:textId="77777777" w:rsidR="008D7ECA" w:rsidRDefault="008D7ECA" w:rsidP="008D7E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293A703B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41F04600" w14:textId="77777777" w:rsidR="008D7ECA" w:rsidRDefault="008D7ECA" w:rsidP="008D7ECA">
      <w:pPr>
        <w:jc w:val="center"/>
        <w:rPr>
          <w:sz w:val="28"/>
          <w:szCs w:val="28"/>
        </w:rPr>
      </w:pPr>
    </w:p>
    <w:p w14:paraId="39BA3B2D" w14:textId="77777777" w:rsidR="008D7ECA" w:rsidRDefault="008D7ECA" w:rsidP="008D7EC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387D0AA2" w14:textId="77777777" w:rsidR="008D7ECA" w:rsidRPr="00D87102" w:rsidRDefault="008D7ECA" w:rsidP="008D7EC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300DC829" w14:textId="77777777" w:rsidR="008D7ECA" w:rsidRPr="00D87102" w:rsidRDefault="008D7ECA" w:rsidP="008D7ECA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1BC4A889" w14:textId="77777777" w:rsidR="008D7ECA" w:rsidRDefault="008D7ECA" w:rsidP="008D7ECA">
      <w:pPr>
        <w:jc w:val="center"/>
        <w:rPr>
          <w:sz w:val="28"/>
          <w:szCs w:val="28"/>
          <w:lang w:val="en-US"/>
        </w:rPr>
      </w:pPr>
    </w:p>
    <w:p w14:paraId="628248DD" w14:textId="77777777" w:rsidR="008D7ECA" w:rsidRDefault="008D7ECA" w:rsidP="008D7EC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B322FDC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0F62E224" w14:textId="77777777" w:rsidR="008D7ECA" w:rsidRDefault="008D7ECA" w:rsidP="008D7ECA">
      <w:pPr>
        <w:jc w:val="center"/>
        <w:rPr>
          <w:sz w:val="28"/>
          <w:szCs w:val="28"/>
        </w:rPr>
      </w:pP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152"/>
        <w:gridCol w:w="1289"/>
        <w:gridCol w:w="2938"/>
      </w:tblGrid>
      <w:tr w:rsidR="008D7ECA" w:rsidRPr="00BF30BB" w14:paraId="5577CBCE" w14:textId="77777777" w:rsidTr="00FB2D9A">
        <w:trPr>
          <w:tblCellSpacing w:w="0" w:type="dxa"/>
        </w:trPr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A430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AA6CE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видах взаимодействия света с веществом.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E145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E14FB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23:17:56</w:t>
            </w:r>
          </w:p>
        </w:tc>
      </w:tr>
      <w:tr w:rsidR="008D7ECA" w:rsidRPr="00BF30BB" w14:paraId="5664565D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289E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07A17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типах рассеяния света на веществе.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8C036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2BB3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23:18:10</w:t>
            </w:r>
          </w:p>
        </w:tc>
      </w:tr>
      <w:tr w:rsidR="008D7ECA" w:rsidRPr="00BF30BB" w14:paraId="79E80F1D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20886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DD540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законе поглощения света Ламберта-</w:t>
            </w:r>
            <w:proofErr w:type="spellStart"/>
            <w:r w:rsidRPr="00BF30BB">
              <w:rPr>
                <w:color w:val="000000"/>
                <w:lang w:val="ru-KZ" w:eastAsia="ru-KZ"/>
              </w:rPr>
              <w:t>Бугера</w:t>
            </w:r>
            <w:proofErr w:type="spellEnd"/>
            <w:r w:rsidRPr="00BF30BB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AA03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0242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23:18:21</w:t>
            </w:r>
          </w:p>
        </w:tc>
      </w:tr>
      <w:tr w:rsidR="008D7ECA" w:rsidRPr="00BF30BB" w14:paraId="7E6DC6DB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8D63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F514D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различии спектров поглощения атомов идеального газа и твердых тел.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ED5D5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E249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23:18:51</w:t>
            </w:r>
          </w:p>
        </w:tc>
      </w:tr>
      <w:tr w:rsidR="008D7ECA" w:rsidRPr="00BF30BB" w14:paraId="0B6E1086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2CD3F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8D64F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разнице температурной зависимости сопротивления металлов, диэлектриков и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2682B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320C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23:19:04</w:t>
            </w:r>
          </w:p>
        </w:tc>
      </w:tr>
      <w:tr w:rsidR="008D7ECA" w:rsidRPr="00BF30BB" w14:paraId="558E4A22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C931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290FE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образовании валентной зоны на атомном уровне, основе зонной теории.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6BB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E26A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23:19:20</w:t>
            </w:r>
          </w:p>
        </w:tc>
      </w:tr>
      <w:tr w:rsidR="008D7ECA" w:rsidRPr="00BF30BB" w14:paraId="21B6D009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ED64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FA9DB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функции Ферми-Дирака.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3E94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96E3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23:19:42</w:t>
            </w:r>
          </w:p>
        </w:tc>
      </w:tr>
      <w:tr w:rsidR="008D7ECA" w:rsidRPr="00BF30BB" w14:paraId="7BB29429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7B3BF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7AC5C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концентрации электронов и дырок в полупроводнике.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C169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AAE0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23:19:54</w:t>
            </w:r>
          </w:p>
        </w:tc>
      </w:tr>
      <w:tr w:rsidR="008D7ECA" w:rsidRPr="00BF30BB" w14:paraId="716A0FD2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AD86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C3298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Электропроводность полупроводника. Напишите о дрейфовых и диффузионных токах.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DC8E3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073E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23:20:22</w:t>
            </w:r>
          </w:p>
        </w:tc>
      </w:tr>
      <w:tr w:rsidR="008D7ECA" w:rsidRPr="00BF30BB" w14:paraId="25E13012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DD50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1B952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электропроводности и положении уровня Ферми примесных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417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B22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23:20:39</w:t>
            </w:r>
          </w:p>
        </w:tc>
      </w:tr>
      <w:tr w:rsidR="008D7ECA" w:rsidRPr="00BF30BB" w14:paraId="1FD06860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DF017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07C20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образовании p-n-перехода, неподвижных зарядах и электрическом поле, а также об области с высоким сопротивлением.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67BF7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E903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23:20:54</w:t>
            </w:r>
          </w:p>
        </w:tc>
      </w:tr>
      <w:tr w:rsidR="008D7ECA" w:rsidRPr="00BF30BB" w14:paraId="5B182A12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0FA27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96463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высоте барьера p-n перехода и вольт-амперных характеристиках.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D08F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E1E96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23:21:08</w:t>
            </w:r>
          </w:p>
        </w:tc>
      </w:tr>
      <w:tr w:rsidR="008D7ECA" w:rsidRPr="00BF30BB" w14:paraId="59BA8ADE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2DC9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65856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дрейфовом и диффузионном токах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7CB4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921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23:21:21</w:t>
            </w:r>
          </w:p>
        </w:tc>
      </w:tr>
      <w:tr w:rsidR="008D7ECA" w:rsidRPr="00BF30BB" w14:paraId="5EFB1464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52EB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FED44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барьерной и диффузионной емкости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E392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2380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23:21:52</w:t>
            </w:r>
          </w:p>
        </w:tc>
      </w:tr>
      <w:tr w:rsidR="008D7ECA" w:rsidRPr="00BF30BB" w14:paraId="16AB26B1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A299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DAA6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использовании варикапов в электронике.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30D1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AE04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23:22:15</w:t>
            </w:r>
          </w:p>
        </w:tc>
      </w:tr>
      <w:tr w:rsidR="008D7ECA" w:rsidRPr="00BF30BB" w14:paraId="37C823AA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8036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87677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пробое при большом обратном напряжении на p-n переходе.</w:t>
            </w:r>
          </w:p>
          <w:p w14:paraId="18D59577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3AEB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2EDC3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23:22:32</w:t>
            </w:r>
          </w:p>
        </w:tc>
      </w:tr>
      <w:tr w:rsidR="008D7ECA" w:rsidRPr="00BF30BB" w14:paraId="1D46361B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CF1B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20C30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усилении лавинным диодом.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A804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8F546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23:22:48</w:t>
            </w:r>
          </w:p>
        </w:tc>
      </w:tr>
      <w:tr w:rsidR="008D7ECA" w:rsidRPr="00BF30BB" w14:paraId="2E0D2B9F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65BB6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92DE9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типах квантового энергообмена света с веществом.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3007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681C5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23:23:31</w:t>
            </w:r>
          </w:p>
        </w:tc>
      </w:tr>
      <w:tr w:rsidR="008D7ECA" w:rsidRPr="00BF30BB" w14:paraId="7C124BCD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F506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1B05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характеристиках фотолюминесценции.</w:t>
            </w:r>
          </w:p>
          <w:p w14:paraId="5A927C36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404F3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B63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23:23:57</w:t>
            </w:r>
          </w:p>
        </w:tc>
      </w:tr>
      <w:tr w:rsidR="008D7ECA" w:rsidRPr="00BF30BB" w14:paraId="7D8A9F4F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2EB2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46F1E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принципе вынужденного излучения Эйнштейна, обращении двухуровневых и трехуровневых систем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7A8F7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9E81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23:24:08</w:t>
            </w:r>
          </w:p>
        </w:tc>
      </w:tr>
      <w:tr w:rsidR="008D7ECA" w:rsidRPr="00BF30BB" w14:paraId="45E8E8F5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EA6C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16E6C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красной границе, 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фотогенерации</w:t>
            </w:r>
            <w:proofErr w:type="spellEnd"/>
            <w:r w:rsidRPr="00BF30BB">
              <w:rPr>
                <w:color w:val="000000"/>
                <w:lang w:val="ru-KZ" w:eastAsia="ru-KZ"/>
              </w:rPr>
              <w:t xml:space="preserve"> и рекомбинации носителей при поглощения света в полупроводнике.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5F35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401E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23:24:49</w:t>
            </w:r>
          </w:p>
        </w:tc>
      </w:tr>
      <w:tr w:rsidR="008D7ECA" w:rsidRPr="00BF30BB" w14:paraId="2BD7EA0A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DDF2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1D47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фотопроводимости чистого полупроводника, о спектральных характеристиках идеального фоторезистора.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E054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D88D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23:25:04</w:t>
            </w:r>
          </w:p>
        </w:tc>
      </w:tr>
      <w:tr w:rsidR="008D7ECA" w:rsidRPr="00BF30BB" w14:paraId="221C4552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A493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6A22E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разделении 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фотогенерированных</w:t>
            </w:r>
            <w:proofErr w:type="spellEnd"/>
            <w:r w:rsidRPr="00BF30BB">
              <w:rPr>
                <w:color w:val="000000"/>
                <w:lang w:val="ru-KZ" w:eastAsia="ru-KZ"/>
              </w:rPr>
              <w:t xml:space="preserve"> носителей в фотодиоде и формировании фото </w:t>
            </w:r>
            <w:proofErr w:type="spellStart"/>
            <w:r w:rsidRPr="00BF30BB">
              <w:rPr>
                <w:color w:val="000000"/>
                <w:lang w:val="ru-KZ" w:eastAsia="ru-KZ"/>
              </w:rPr>
              <w:t>эдс</w:t>
            </w:r>
            <w:proofErr w:type="spellEnd"/>
            <w:r w:rsidRPr="00BF30BB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8C68F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61B9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23:25:20</w:t>
            </w:r>
          </w:p>
        </w:tc>
      </w:tr>
      <w:tr w:rsidR="008D7ECA" w:rsidRPr="00BF30BB" w14:paraId="7975B2E9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C24BF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A7194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красной границе, фото-напряжении и фототоке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40B77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89FC3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23:25:35</w:t>
            </w:r>
          </w:p>
        </w:tc>
      </w:tr>
      <w:tr w:rsidR="008D7ECA" w:rsidRPr="00BF30BB" w14:paraId="0FE1EAE9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D81E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CDB60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спектральной и вольт-амперной характеристиках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8B9A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3C5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23:25:53</w:t>
            </w:r>
          </w:p>
        </w:tc>
      </w:tr>
      <w:tr w:rsidR="008D7ECA" w:rsidRPr="00BF30BB" w14:paraId="6CC491F2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DAD4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E802C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про красную границу и  энергетические характеристики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7F4F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DB7E5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23:26:32</w:t>
            </w:r>
          </w:p>
        </w:tc>
      </w:tr>
      <w:tr w:rsidR="008D7ECA" w:rsidRPr="00BF30BB" w14:paraId="16522B5B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FF53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FF69D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температурной зависимости фототока и 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фотонапряжения</w:t>
            </w:r>
            <w:proofErr w:type="spellEnd"/>
            <w:r w:rsidRPr="00BF30BB">
              <w:rPr>
                <w:color w:val="000000"/>
                <w:lang w:val="ru-KZ" w:eastAsia="ru-KZ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4832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8701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23:26:46</w:t>
            </w:r>
          </w:p>
        </w:tc>
      </w:tr>
      <w:tr w:rsidR="008D7ECA" w:rsidRPr="00BF30BB" w14:paraId="625C6E1F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610A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9EBA1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времени жизни  </w:t>
            </w:r>
            <w:proofErr w:type="spellStart"/>
            <w:r w:rsidRPr="00BF30BB">
              <w:rPr>
                <w:color w:val="000000"/>
                <w:lang w:val="ru-KZ" w:eastAsia="ru-KZ"/>
              </w:rPr>
              <w:t>фотогенерированных</w:t>
            </w:r>
            <w:proofErr w:type="spellEnd"/>
            <w:r w:rsidRPr="00BF30BB">
              <w:rPr>
                <w:color w:val="000000"/>
                <w:lang w:val="ru-KZ" w:eastAsia="ru-KZ"/>
              </w:rPr>
              <w:t xml:space="preserve"> носителей.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136D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278A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23:27:15</w:t>
            </w:r>
          </w:p>
        </w:tc>
      </w:tr>
      <w:tr w:rsidR="008D7ECA" w:rsidRPr="00BF30BB" w14:paraId="04D6E2EC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97CF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C218B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типах высокоскоростных фотодиодов.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F971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B4B6D5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23:27:29</w:t>
            </w:r>
          </w:p>
        </w:tc>
      </w:tr>
      <w:tr w:rsidR="008D7ECA" w:rsidRPr="00BF30BB" w14:paraId="2DA06439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C2D8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BA448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 xml:space="preserve">Напишите о спектральных, вольт-амперных характеристиках фотодиодов </w:t>
            </w:r>
            <w:proofErr w:type="spellStart"/>
            <w:r w:rsidRPr="00BF30BB">
              <w:rPr>
                <w:color w:val="000000"/>
                <w:lang w:val="ru-KZ" w:eastAsia="ru-KZ"/>
              </w:rPr>
              <w:t>Шоттки</w:t>
            </w:r>
            <w:proofErr w:type="spellEnd"/>
            <w:r w:rsidRPr="00BF30BB">
              <w:rPr>
                <w:color w:val="000000"/>
                <w:lang w:val="ru-KZ" w:eastAsia="ru-KZ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A2AE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BF9F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23:27:44</w:t>
            </w:r>
          </w:p>
        </w:tc>
      </w:tr>
      <w:tr w:rsidR="008D7ECA" w:rsidRPr="00BF30BB" w14:paraId="26EA20A7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1B81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0654E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спектральных, вольт-амперных характеристиках ПИН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B537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D553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23:27:58</w:t>
            </w:r>
          </w:p>
        </w:tc>
      </w:tr>
      <w:tr w:rsidR="008D7ECA" w:rsidRPr="00BF30BB" w14:paraId="7BEA867C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7710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B9D31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спектральных, вольт-амперных характеристиках лавинного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A4EB8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D497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23:28:12</w:t>
            </w:r>
          </w:p>
        </w:tc>
      </w:tr>
      <w:tr w:rsidR="008D7ECA" w:rsidRPr="00BF30BB" w14:paraId="7B38B7AC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636F5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75536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про черно-белые и RGB пиксели фотодиодной матрицы, области применения.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CA3FF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745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23:28:25</w:t>
            </w:r>
          </w:p>
        </w:tc>
      </w:tr>
      <w:tr w:rsidR="008D7ECA" w:rsidRPr="00BF30BB" w14:paraId="494DE5E6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B41E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C6E5F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рекомбинационном излучении и спектре излучения светодиода.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30D7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8C86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23:28:42</w:t>
            </w:r>
          </w:p>
        </w:tc>
      </w:tr>
      <w:tr w:rsidR="008D7ECA" w:rsidRPr="00BF30BB" w14:paraId="57DDF881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97C66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38B5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цветных пикселях и применении светодиодной матрицы.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A67EB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9F6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23:28:55</w:t>
            </w:r>
          </w:p>
        </w:tc>
      </w:tr>
      <w:tr w:rsidR="008D7ECA" w:rsidRPr="00BF30BB" w14:paraId="30E7A5E5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359E1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17F5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полупроводниковом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FD85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C30C4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23:29:23</w:t>
            </w:r>
          </w:p>
        </w:tc>
      </w:tr>
      <w:tr w:rsidR="008D7ECA" w:rsidRPr="00BF30BB" w14:paraId="13AAA520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221A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D061B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методах инверсии оптоволоконного квантового усилителя.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FF84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5682E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23:29:37</w:t>
            </w:r>
          </w:p>
        </w:tc>
      </w:tr>
      <w:tr w:rsidR="008D7ECA" w:rsidRPr="00BF30BB" w14:paraId="70DAB35D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D6C2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A0DFA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волоконном квантовом усилителе.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6D715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6215D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23:29:52</w:t>
            </w:r>
          </w:p>
        </w:tc>
      </w:tr>
      <w:tr w:rsidR="008D7ECA" w:rsidRPr="00BF30BB" w14:paraId="77267C60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FFB09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E52AD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 волоконном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6787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90B62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19.11.2021 23:30:07</w:t>
            </w:r>
          </w:p>
        </w:tc>
      </w:tr>
      <w:tr w:rsidR="008D7ECA" w:rsidRPr="00BF30BB" w14:paraId="61057DF5" w14:textId="77777777" w:rsidTr="00FB2D9A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5D8C" w14:textId="77777777" w:rsidR="008D7ECA" w:rsidRPr="00BF30BB" w:rsidRDefault="008D7ECA" w:rsidP="00FB2D9A">
            <w:pPr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  <w:lang w:val="ru-KZ" w:eastAsia="ru-KZ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78245" w14:textId="77777777" w:rsidR="008D7ECA" w:rsidRPr="00BF30BB" w:rsidRDefault="008D7ECA" w:rsidP="00FB2D9A">
            <w:pPr>
              <w:rPr>
                <w:color w:val="000000"/>
                <w:lang w:val="ru-KZ" w:eastAsia="ru-KZ"/>
              </w:rPr>
            </w:pPr>
            <w:r w:rsidRPr="00BF30BB">
              <w:rPr>
                <w:color w:val="000000"/>
                <w:lang w:val="ru-KZ" w:eastAsia="ru-KZ"/>
              </w:rPr>
              <w:t>Напишите об устройстве экрана мобильного телефона.</w:t>
            </w:r>
          </w:p>
        </w:tc>
        <w:tc>
          <w:tcPr>
            <w:tcW w:w="0" w:type="auto"/>
            <w:vAlign w:val="center"/>
            <w:hideMark/>
          </w:tcPr>
          <w:p w14:paraId="72AD9D08" w14:textId="77777777" w:rsidR="008D7ECA" w:rsidRPr="00BF30BB" w:rsidRDefault="008D7ECA" w:rsidP="00FB2D9A">
            <w:pPr>
              <w:rPr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096E2170" w14:textId="77777777" w:rsidR="008D7ECA" w:rsidRPr="00BF30BB" w:rsidRDefault="008D7ECA" w:rsidP="00FB2D9A">
            <w:pPr>
              <w:rPr>
                <w:sz w:val="20"/>
                <w:szCs w:val="20"/>
                <w:lang w:val="ru-KZ" w:eastAsia="ru-KZ"/>
              </w:rPr>
            </w:pPr>
          </w:p>
        </w:tc>
      </w:tr>
    </w:tbl>
    <w:p w14:paraId="2ABE09A8" w14:textId="77777777" w:rsidR="008D7ECA" w:rsidRPr="00BF30BB" w:rsidRDefault="008D7ECA" w:rsidP="008D7ECA">
      <w:pPr>
        <w:jc w:val="center"/>
        <w:rPr>
          <w:sz w:val="28"/>
          <w:szCs w:val="28"/>
          <w:lang w:val="ru-KZ"/>
        </w:rPr>
      </w:pPr>
    </w:p>
    <w:p w14:paraId="578529DA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A37666" w14:textId="77777777" w:rsidR="008D7ECA" w:rsidRDefault="008D7ECA" w:rsidP="008D7ECA">
      <w:pPr>
        <w:jc w:val="center"/>
        <w:rPr>
          <w:sz w:val="28"/>
          <w:szCs w:val="28"/>
        </w:rPr>
      </w:pPr>
    </w:p>
    <w:p w14:paraId="5C01F79A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5284B2E6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(дистанционный)</w:t>
      </w:r>
    </w:p>
    <w:p w14:paraId="47D0073B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(платформа ВКС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ведется видеозапись, фиксируется время открытия билета студентом.</w:t>
      </w:r>
    </w:p>
    <w:p w14:paraId="12B24EEF" w14:textId="77777777" w:rsidR="008D7ECA" w:rsidRDefault="008D7ECA" w:rsidP="008D7ECA">
      <w:pPr>
        <w:jc w:val="center"/>
        <w:rPr>
          <w:sz w:val="28"/>
          <w:szCs w:val="28"/>
        </w:rPr>
      </w:pPr>
    </w:p>
    <w:p w14:paraId="5D8ADAE6" w14:textId="77777777" w:rsidR="008D7ECA" w:rsidRDefault="008D7ECA" w:rsidP="008D7ECA">
      <w:pPr>
        <w:jc w:val="center"/>
        <w:rPr>
          <w:sz w:val="28"/>
          <w:szCs w:val="28"/>
        </w:rPr>
      </w:pPr>
    </w:p>
    <w:p w14:paraId="32FC8C9C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</w:t>
      </w:r>
    </w:p>
    <w:p w14:paraId="1DAB1B75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484928BA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(Онлайн)</w:t>
      </w:r>
    </w:p>
    <w:p w14:paraId="39AC3D84" w14:textId="77777777" w:rsidR="008D7ECA" w:rsidRDefault="008D7ECA" w:rsidP="008D7ECA">
      <w:pPr>
        <w:jc w:val="center"/>
        <w:rPr>
          <w:sz w:val="28"/>
          <w:szCs w:val="28"/>
        </w:rPr>
      </w:pPr>
    </w:p>
    <w:p w14:paraId="1FC0B18B" w14:textId="77777777" w:rsidR="008D7ECA" w:rsidRDefault="008D7ECA" w:rsidP="008D7ECA">
      <w:pPr>
        <w:jc w:val="center"/>
        <w:rPr>
          <w:sz w:val="28"/>
          <w:szCs w:val="28"/>
        </w:rPr>
      </w:pPr>
    </w:p>
    <w:p w14:paraId="3E67EB00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33AF401C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653B353B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2B760814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6A20B377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Включения демонстрации экрана,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 с демонстрацией формул на камеру, с одновременной трансляцией видео лица, рабочего стола студента и процесса подготовки ответа на камеру.</w:t>
      </w:r>
    </w:p>
    <w:p w14:paraId="0391D206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0C32D1FA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Преподаватель сразу озвучивает балл по каждому вопросу и сумму баллов. В случае </w:t>
      </w:r>
      <w:proofErr w:type="gramStart"/>
      <w:r>
        <w:rPr>
          <w:sz w:val="28"/>
          <w:szCs w:val="28"/>
        </w:rPr>
        <w:t>не согласия</w:t>
      </w:r>
      <w:proofErr w:type="gramEnd"/>
      <w:r>
        <w:rPr>
          <w:sz w:val="28"/>
          <w:szCs w:val="28"/>
        </w:rPr>
        <w:t xml:space="preserve"> студентов с оценкой преподаватель может задать уточняющие вопросы.</w:t>
      </w:r>
    </w:p>
    <w:p w14:paraId="14AE143A" w14:textId="77777777" w:rsidR="008D7ECA" w:rsidRDefault="008D7ECA" w:rsidP="008D7EC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экзаменатор выставляет баллы в аттестационную ведомость, после чего закрывает ведомость.</w:t>
      </w:r>
    </w:p>
    <w:p w14:paraId="754AB595" w14:textId="77777777" w:rsidR="008D7ECA" w:rsidRDefault="008D7ECA" w:rsidP="008D7ECA">
      <w:pPr>
        <w:jc w:val="center"/>
        <w:rPr>
          <w:sz w:val="28"/>
          <w:szCs w:val="28"/>
        </w:rPr>
      </w:pPr>
    </w:p>
    <w:p w14:paraId="4E24FE07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3237C5" w14:textId="77777777" w:rsidR="008D7ECA" w:rsidRDefault="008D7ECA" w:rsidP="008D7ECA">
      <w:pPr>
        <w:jc w:val="center"/>
        <w:rPr>
          <w:sz w:val="28"/>
          <w:szCs w:val="28"/>
        </w:rPr>
      </w:pPr>
    </w:p>
    <w:p w14:paraId="2D92699E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64EA9F59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УСТНЫЙ ЭКЗАМЕН (в аудитории)</w:t>
      </w:r>
    </w:p>
    <w:p w14:paraId="17F00814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Устный ответ на вопросы (в аудитории) по Билету (генерируется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обеспечивается экзаменатором, фиксируется время открытия билета студентом, видеонаблюдение специалистами ЦСУ.</w:t>
      </w:r>
    </w:p>
    <w:p w14:paraId="6E72AC92" w14:textId="77777777" w:rsidR="008D7ECA" w:rsidRDefault="008D7ECA" w:rsidP="008D7ECA">
      <w:pPr>
        <w:jc w:val="center"/>
        <w:rPr>
          <w:sz w:val="28"/>
          <w:szCs w:val="28"/>
        </w:rPr>
      </w:pPr>
    </w:p>
    <w:p w14:paraId="40535DEB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принимает альтернативный экзаменатор. НЕ ЛЕКТОР. </w:t>
      </w:r>
    </w:p>
    <w:p w14:paraId="5946C408" w14:textId="77777777" w:rsidR="008D7ECA" w:rsidRDefault="008D7ECA" w:rsidP="008D7ECA">
      <w:pPr>
        <w:jc w:val="center"/>
        <w:rPr>
          <w:sz w:val="28"/>
          <w:szCs w:val="28"/>
        </w:rPr>
      </w:pPr>
    </w:p>
    <w:p w14:paraId="0ADB4193" w14:textId="77777777" w:rsidR="008D7ECA" w:rsidRDefault="008D7ECA" w:rsidP="008D7ECA">
      <w:pPr>
        <w:jc w:val="center"/>
        <w:rPr>
          <w:sz w:val="28"/>
          <w:szCs w:val="28"/>
        </w:rPr>
      </w:pPr>
    </w:p>
    <w:p w14:paraId="186F4FA4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014EF2A4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4CBF2990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Вид экзамена</w:t>
      </w:r>
      <w:proofErr w:type="gramStart"/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Устно</w:t>
      </w:r>
      <w:proofErr w:type="gramEnd"/>
      <w:r>
        <w:rPr>
          <w:b/>
          <w:bCs/>
          <w:sz w:val="28"/>
          <w:szCs w:val="28"/>
        </w:rPr>
        <w:t xml:space="preserve"> (Оффлайн)</w:t>
      </w:r>
    </w:p>
    <w:p w14:paraId="5CAA44B1" w14:textId="77777777" w:rsidR="008D7ECA" w:rsidRDefault="008D7ECA" w:rsidP="008D7ECA">
      <w:pPr>
        <w:jc w:val="center"/>
        <w:rPr>
          <w:sz w:val="28"/>
          <w:szCs w:val="28"/>
        </w:rPr>
      </w:pPr>
    </w:p>
    <w:p w14:paraId="0B1A1544" w14:textId="77777777" w:rsidR="008D7ECA" w:rsidRDefault="008D7ECA" w:rsidP="008D7ECA">
      <w:pPr>
        <w:jc w:val="center"/>
        <w:rPr>
          <w:sz w:val="28"/>
          <w:szCs w:val="28"/>
        </w:rPr>
      </w:pPr>
    </w:p>
    <w:p w14:paraId="02AE98D0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7F29257F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68907358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8A5F1A1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61336E3A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Каждому студенту отводится 20 минут для: открытия билета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, краткому конспектированию и устному ответу.</w:t>
      </w:r>
    </w:p>
    <w:p w14:paraId="0D187E84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7FBA4074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Альтернативный экзаменатор имеет возможность задавать уточняющие и дополнительные вопросы студенту, а также сразу озвучивает балл по каждому вопросу и сумму баллов.</w:t>
      </w:r>
    </w:p>
    <w:p w14:paraId="27478C51" w14:textId="77777777" w:rsidR="008D7ECA" w:rsidRDefault="008D7ECA" w:rsidP="008D7EC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24 часов с момента завершения устного экзамена альтернативный экзаменатор выставляет баллы в аттестационную ведомость, после чего закрывает ведомость.</w:t>
      </w:r>
    </w:p>
    <w:p w14:paraId="7EDEC1BC" w14:textId="77777777" w:rsidR="008D7ECA" w:rsidRDefault="008D7ECA" w:rsidP="008D7ECA">
      <w:pPr>
        <w:jc w:val="center"/>
        <w:rPr>
          <w:sz w:val="28"/>
          <w:szCs w:val="28"/>
        </w:rPr>
      </w:pPr>
    </w:p>
    <w:p w14:paraId="42BB3FFC" w14:textId="77777777" w:rsidR="008D7ECA" w:rsidRDefault="008D7ECA" w:rsidP="008D7E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927599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тип экзамена</w:t>
      </w:r>
    </w:p>
    <w:p w14:paraId="21B63A43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(в аудитории)</w:t>
      </w:r>
    </w:p>
    <w:p w14:paraId="66E5E159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2-ух листах А4 согласно выпавшему билету (раздается дежурными экзаменаторами).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в аудитории дежурными экзаменаторами, видеонаблюдение специалистами ЦСУ. </w:t>
      </w:r>
    </w:p>
    <w:p w14:paraId="1C02F856" w14:textId="77777777" w:rsidR="008D7ECA" w:rsidRDefault="008D7ECA" w:rsidP="008D7ECA">
      <w:pPr>
        <w:jc w:val="center"/>
        <w:rPr>
          <w:sz w:val="28"/>
          <w:szCs w:val="28"/>
        </w:rPr>
      </w:pPr>
    </w:p>
    <w:p w14:paraId="38FDCF63" w14:textId="77777777" w:rsidR="008D7ECA" w:rsidRDefault="008D7ECA" w:rsidP="008D7ECA">
      <w:pPr>
        <w:jc w:val="center"/>
        <w:rPr>
          <w:sz w:val="28"/>
          <w:szCs w:val="28"/>
        </w:rPr>
      </w:pPr>
    </w:p>
    <w:p w14:paraId="7C09E220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ИС </w:t>
      </w:r>
      <w:proofErr w:type="spellStart"/>
      <w:r>
        <w:rPr>
          <w:b/>
          <w:bCs/>
          <w:sz w:val="28"/>
          <w:szCs w:val="28"/>
        </w:rPr>
        <w:t>Univer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2234EBAD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 xml:space="preserve">Стандартный </w:t>
      </w:r>
    </w:p>
    <w:p w14:paraId="6341FDAC" w14:textId="77777777" w:rsidR="008D7ECA" w:rsidRDefault="008D7ECA" w:rsidP="008D7EC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 (Оффлайн)</w:t>
      </w:r>
    </w:p>
    <w:p w14:paraId="75ADA7AB" w14:textId="77777777" w:rsidR="008D7ECA" w:rsidRDefault="008D7ECA" w:rsidP="008D7ECA">
      <w:pPr>
        <w:jc w:val="center"/>
        <w:rPr>
          <w:sz w:val="28"/>
          <w:szCs w:val="28"/>
        </w:rPr>
      </w:pPr>
    </w:p>
    <w:p w14:paraId="22063273" w14:textId="77777777" w:rsidR="008D7ECA" w:rsidRDefault="008D7ECA" w:rsidP="008D7ECA">
      <w:pPr>
        <w:jc w:val="center"/>
        <w:rPr>
          <w:sz w:val="28"/>
          <w:szCs w:val="28"/>
        </w:rPr>
      </w:pPr>
    </w:p>
    <w:p w14:paraId="62CA2BD5" w14:textId="77777777" w:rsidR="008D7ECA" w:rsidRDefault="008D7ECA" w:rsidP="008D7EC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01008437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0BDCF2CC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365B3428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>.</w:t>
      </w:r>
    </w:p>
    <w:p w14:paraId="63ECC2C6" w14:textId="77777777" w:rsidR="008D7ECA" w:rsidRDefault="008D7ECA" w:rsidP="008D7ECA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0CF91F2B" w14:textId="77777777" w:rsidR="008D7ECA" w:rsidRDefault="008D7ECA" w:rsidP="008D7ECA"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2-х – 3-х часов после завершения экзамены выполняется процесс шифровки листов ответа студентов. </w:t>
      </w:r>
      <w:proofErr w:type="gramStart"/>
      <w:r>
        <w:rPr>
          <w:sz w:val="28"/>
          <w:szCs w:val="28"/>
        </w:rPr>
        <w:t>В течении</w:t>
      </w:r>
      <w:proofErr w:type="gramEnd"/>
      <w:r>
        <w:rPr>
          <w:sz w:val="28"/>
          <w:szCs w:val="28"/>
        </w:rPr>
        <w:t xml:space="preserve"> 48 часов с момента завершения письменного экзамена Альтернативный экзаменатор оценивает ответы студентов на вопросы, сдает работы на Дешифровку, и после выставления баллов в аттестационную ведомость закрывает вед</w:t>
      </w:r>
    </w:p>
    <w:p w14:paraId="36A7C940" w14:textId="77777777" w:rsidR="00521D6A" w:rsidRDefault="00521D6A"/>
    <w:sectPr w:rsidR="0052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CA"/>
    <w:rsid w:val="00521D6A"/>
    <w:rsid w:val="008D7ECA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6556"/>
  <w15:chartTrackingRefBased/>
  <w15:docId w15:val="{0D5AD8AF-CCFC-4729-8B6B-E52295F3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8D7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1480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2</cp:revision>
  <dcterms:created xsi:type="dcterms:W3CDTF">2021-11-22T11:50:00Z</dcterms:created>
  <dcterms:modified xsi:type="dcterms:W3CDTF">2021-11-22T14:09:00Z</dcterms:modified>
</cp:coreProperties>
</file>